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CF" w:rsidRDefault="00743CCF" w:rsidP="00743CCF">
      <w:pPr>
        <w:pStyle w:val="newncpi"/>
        <w:jc w:val="center"/>
      </w:pPr>
      <w:r>
        <w:rPr>
          <w:rStyle w:val="name"/>
        </w:rPr>
        <w:t>ПОСТАНОВЛЕНИЕ</w:t>
      </w:r>
      <w:r>
        <w:rPr>
          <w:rStyle w:val="promulgator"/>
        </w:rPr>
        <w:t xml:space="preserve"> СОВЕТА МИНИСТРОВ РЕСПУБЛИКИ БЕЛАРУСЬ</w:t>
      </w:r>
    </w:p>
    <w:p w:rsidR="00743CCF" w:rsidRDefault="00743CCF" w:rsidP="00743CCF">
      <w:pPr>
        <w:pStyle w:val="newncpi"/>
        <w:jc w:val="center"/>
      </w:pPr>
      <w:r>
        <w:rPr>
          <w:rStyle w:val="datepr"/>
        </w:rPr>
        <w:t>16 марта 2005 г.</w:t>
      </w:r>
      <w:r>
        <w:rPr>
          <w:rStyle w:val="number"/>
        </w:rPr>
        <w:t xml:space="preserve"> № 285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28 февраля 2006 г. № 283 (Национальный реестр правовых актов Республики Беларусь, 2006 г., № 37, 5/20199) &lt;C20600283&gt;;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6 марта 2006 г. № 317 (Национальный реестр правовых актов Республики Беларусь, 2006 г., № 40, 5/21026) &lt;C20600317&gt;;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28 августа 2006 г. № 1087 (Национальный реестр правовых актов Республики Беларусь, 2006 г., № 144, 5/22803) &lt;C20601087&gt;;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23 ноября 2008 г. № 1776 (Национальный реестр правовых актов Республики Беларусь, 2008 г., № 287, 5/28790) &lt;C20801776&gt;;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10 февраля 2009 г. № 183 (Национальный реестр правовых актов Республики Беларусь, 2009 г., № 44, 5/29298) &lt;C20900183&gt;;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11 мая 2009 г. № 618 (Национальный реестр правовых актов Республики Беларусь, 2009 г., № 122, 5/29754) &lt;C20900618&gt;;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3 августа 2009 г. № 1019 (Национальный реестр правовых актов Республики Беларусь, 2009 г., № 188, 5/30270) &lt;C20901019&gt;;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28 апреля 2010 г. № 640 (Национальный реестр правовых актов Республики Беларусь, 2010 г., № 118, 5/31768) &lt;C21000640&gt;;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 июня 2010 г. № 820 (Национальный реестр правовых актов Республики Беларусь, 2010 г., № 135, 5/31958) &lt;C21000820&gt;;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Совета Министров Республики Беларусь от 30 декабря 2010 г. № 1910 (Национальный реестр правовых актов Республики Беларусь, 2011 г., № 11, 5/33160) &lt;C21001910&gt;;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27 октября 2011 г. № 1440 (Национальный реестр правовых актов Республики Беларусь, 2011 г., № 122, 5/34676) &lt;C21101440&gt;;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19 января 2012 г. № 58 (Национальный реестр правовых актов Республики Беларусь, 2012 г., № 13, 5/35143) &lt;C21200058&gt;;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10 декабря 2012 г. № 1133 (Национальный правовой Интернет-портал Республики Беларусь, 13.12.2012, 5/36604) &lt;C21201133&gt;;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5 апреля 2013 г. № 269 (Национальный правовой Интернет-портал Республики Беларусь, 12.04.2013, 5/37116) &lt;C21300269&gt;;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26 февраля 2014 г. № 165 (Национальный правовой Интернет-портал Республики Беларусь, 05.03.2014, 5/38492) &lt;C21400165&gt;;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9 июля 2014 г. № 660 (Национальный правовой Интернет-портал Республики Беларусь, 12.07.2014, 5/39112) &lt;C21400660&gt;;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16 июля 2014 г. № 686 (Национальный правовой Интернет-портал Республики Беларусь, 19.07.2014, 5/39145) &lt;C21400686&gt;;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22 июля 2014 г. № 703 (Национальный правовой Интернет-портал Республики Беларусь, 26.07.2014, 5/39169) &lt;C21400703&gt;;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24 июля 2014 г. № 725 (Национальный правовой Интернет-портал Республики Беларусь, 30.07.2014, 5/39188) &lt;C21400725&gt;;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5 ноября 2015 г. № 921 (Национальный правовой Интернет-портал Республики Беларусь, 10.11.2015, 5/41249) &lt;C21500921&gt;;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4 ноября 2017 г. № 831 (Национальный правовой Интернет-портал Республики Беларусь, 10.11.2017, 5/44382) &lt;C21700831&gt;;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Совета Министров Республики Беларусь от 14 июня 2021 г. № 326 (Национальный правовой Интернет-портал Республики Беларусь, 15.06.2021, 5/49146) &lt;C22100326&gt;;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25 июня 2021 г. № 363 (Национальный правовой Интернет-портал Республики Беларусь, 30.06.2021, 5/49190) &lt;C22100363&gt;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Министров Республики Беларусь ПОСТАНОВЛЯЕТ: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прилагаемые: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книги замечаний и предложений;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выдачи, ведения и хранения книги замечаний и предложений;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изготовления книг замечаний и предложений осуществляется Министерством финансов. При этом книги замечаний и предложений, изготовленные до вступления в силу Указа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выдаются при условии приведения их в соответствие с формой книги замечаний и предложений, утвержденной настоящим постановлением;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иными организациями и индивидуальными предпринимателями – на себестоимость продукции, товаров (работ, услуг);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от реализации книг замечаний и предложений зачисляются в республиканский бюджет.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Внести изменения и дополнение в следующие постановления Совета Министров Республики Беларусь: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в пункте 89 Устава железнодорожного транспорта общего пользования, утвержденного постановлением Совета Министров Республики Беларусь от 2 августа 1999 г. № 1196 </w:t>
      </w: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(Национальный реестр правовых актов Республики Беларусь, 1999 г., № 67, 5/1506), слово «жалоб» заменить словом «замечаний»;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утратил силу;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утратил силу;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утратил силу;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утратил силу;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в пункте 4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в пункте 5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первую дополнить абзацем девятым следующего содержания: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замечаний и предложений»;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третью изложить в следующей редакции: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«Книга замечаний и предложений предъявляется по первому требованию потребителя».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Министерству по налогам и сборам: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свои правовые акты в соответствие с настоящим постановлением;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постановления;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не позднее 31 марта 2005 г. Совет Министров Республики Беларусь об исполнении настоящего постановления.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Настоящее постановление вступает в силу со дня его официального опубликования.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50"/>
        <w:gridCol w:w="4851"/>
      </w:tblGrid>
      <w:tr w:rsidR="00743CCF" w:rsidRPr="00743CCF" w:rsidTr="00743CC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С.Сидорский</w:t>
            </w:r>
            <w:proofErr w:type="spellEnd"/>
          </w:p>
        </w:tc>
      </w:tr>
    </w:tbl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CCF" w:rsidRPr="00743CCF" w:rsidRDefault="00743CCF" w:rsidP="007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3CCF" w:rsidRPr="00743CCF">
          <w:pgSz w:w="12240" w:h="15840"/>
          <w:pgMar w:top="1134" w:right="850" w:bottom="1134" w:left="1701" w:header="720" w:footer="720" w:gutter="0"/>
          <w:cols w:space="720"/>
        </w:sectPr>
      </w:pP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05"/>
        <w:gridCol w:w="2796"/>
      </w:tblGrid>
      <w:tr w:rsidR="00743CCF" w:rsidRPr="00743CCF" w:rsidTr="00743CCF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Совета Министров</w:t>
            </w:r>
          </w:p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</w:t>
            </w:r>
          </w:p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16.03.2005 № 285</w:t>
            </w:r>
          </w:p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постановления </w:t>
            </w: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Совета Министров </w:t>
            </w: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01.06.2010 № 820)</w:t>
            </w:r>
          </w:p>
        </w:tc>
      </w:tr>
    </w:tbl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замечаний и предложений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Книга замечаний и предложений (далее – книга) имеет формат 203 </w:t>
      </w:r>
      <w:proofErr w:type="spellStart"/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288 мм, изготавливается в обложке из картона с составным обрезным переплетом и состоит из 200 страниц, каждая из которых, кроме титульной, имеет нумерацию.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обложке полиграфическим способом выполняется надпись: «Книга замечаний и предложений».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Титульная страница книги имеет следующие реквизиты и форму:</w:t>
      </w:r>
    </w:p>
    <w:p w:rsidR="00743CCF" w:rsidRPr="00743CCF" w:rsidRDefault="00743CCF" w:rsidP="00743C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</w:t>
      </w: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замечаний и предложений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государственного органа, иной организации, фамилия, собственное имя, отчество (если таковое имеется) индивидуального предпринимателя)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нахождения государственного органа, иной организации, ее обособленного подразделения, </w:t>
      </w: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и номер свидетельства о государственной регистрации индивидуального </w:t>
      </w: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предпринимателя и наименование органа, осуществившего его государственную регистрацию)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(или) номер обособленного подразделения (при наличии), место реализации товара, выполнения работ, оказания услуг)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книги замечаний и предложений ___________________________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__________________________________________________________________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Страницы книги 2–190, предназначенные для внесения замечаний и (или) предложений и информации об их рассмотрении, имеют следующие реквизиты и форму: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544"/>
        <w:gridCol w:w="5157"/>
      </w:tblGrid>
      <w:tr w:rsidR="00743CCF" w:rsidRPr="00743CCF" w:rsidTr="00743CCF">
        <w:trPr>
          <w:trHeight w:val="240"/>
        </w:trPr>
        <w:tc>
          <w:tcPr>
            <w:tcW w:w="23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замечания </w:t>
            </w: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(или) предложения ___________</w:t>
            </w:r>
          </w:p>
        </w:tc>
        <w:tc>
          <w:tcPr>
            <w:tcW w:w="26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замечания и (или)</w:t>
            </w: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предложения ___ __________ 20__ г. </w:t>
            </w:r>
          </w:p>
        </w:tc>
      </w:tr>
    </w:tbl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гражданина 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(места пребывания), контактный телефон 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замечания и (или) предложения ______________________________________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5590"/>
        <w:gridCol w:w="4111"/>
      </w:tblGrid>
      <w:tr w:rsidR="00743CCF" w:rsidRPr="00743CCF" w:rsidTr="00743CCF">
        <w:trPr>
          <w:trHeight w:val="240"/>
        </w:trPr>
        <w:tc>
          <w:tcPr>
            <w:tcW w:w="28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Резолюция руководителя государственного органа, иной организации, ее обособленного подразделения с поручением конкретным должностным лицам </w:t>
            </w: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рассмотреть замечание и (или) предложение</w:t>
            </w:r>
          </w:p>
        </w:tc>
        <w:tc>
          <w:tcPr>
            <w:tcW w:w="21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CF" w:rsidRPr="00743CCF" w:rsidRDefault="00743CCF" w:rsidP="007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CF" w:rsidRPr="00743CCF" w:rsidRDefault="00743CCF" w:rsidP="007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CF" w:rsidRPr="00743CCF" w:rsidRDefault="00743CCF" w:rsidP="007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CF" w:rsidRPr="00743CCF" w:rsidRDefault="00743CCF" w:rsidP="007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CF" w:rsidRPr="00743CCF" w:rsidRDefault="00743CCF" w:rsidP="007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и результатах рассмотрения замечания и (или) предложения, дата рассмотрения, наименование должности, подпись и фамилия лица, внесшего сведения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CF" w:rsidRPr="00743CCF" w:rsidRDefault="00743CCF" w:rsidP="007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CF" w:rsidRPr="00743CCF" w:rsidRDefault="00743CCF" w:rsidP="007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CF" w:rsidRPr="00743CCF" w:rsidRDefault="00743CCF" w:rsidP="007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CF" w:rsidRPr="00743CCF" w:rsidRDefault="00743CCF" w:rsidP="007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направлении ответа гражданину (дата и регистрационный номер ответа)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CF" w:rsidRPr="00743CCF" w:rsidRDefault="00743CCF" w:rsidP="007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CF" w:rsidRPr="00743CCF" w:rsidRDefault="00743CCF" w:rsidP="00743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Страницы книги 191–192, предназначенные для внесения сведений о лице, ответственном за ведение книги, имеют следующие реквизиты и форму: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850"/>
        <w:gridCol w:w="4851"/>
      </w:tblGrid>
      <w:tr w:rsidR="00743CCF" w:rsidRPr="00743CCF" w:rsidTr="00743CCF">
        <w:trPr>
          <w:trHeight w:val="48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должности, фамилия, инициалы лица, ответственного за ведение книги замечаний и предложений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</w:t>
            </w:r>
          </w:p>
        </w:tc>
      </w:tr>
      <w:tr w:rsidR="00743CCF" w:rsidRPr="00743CCF" w:rsidTr="00743CCF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CCF" w:rsidRPr="00743CCF" w:rsidTr="00743CCF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Страницы книги 193–198, предназначенные для внесения сведений о выявленных нарушениях, имеют следующие реквизиты и форму: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заполняемые органами, проводящими проверки деятельности организации или индивидуального предпринимателя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66"/>
        <w:gridCol w:w="722"/>
        <w:gridCol w:w="2085"/>
        <w:gridCol w:w="2454"/>
        <w:gridCol w:w="1963"/>
        <w:gridCol w:w="2011"/>
      </w:tblGrid>
      <w:tr w:rsidR="00743CCF" w:rsidRPr="00743CCF" w:rsidTr="00743CCF">
        <w:trPr>
          <w:trHeight w:val="238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требований законодательства при ведении книги замечаний и предложений, рассмотрении изложенных в ней замечаний и предложений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акта проверки или протокола об административном правонарушении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743CCF" w:rsidRPr="00743CCF" w:rsidTr="00743CC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3CCF" w:rsidRPr="00743CCF" w:rsidTr="00743CC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3CCF" w:rsidRPr="00743CCF" w:rsidTr="00743CCF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На страницах 199–200 книги помещается текст Положения о порядке выдачи, ведения и хранения книги замечаний и предложений, утвержденного постановлением Совета Министров Республики Беларусь от 16 марта 2005 г.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актов Республики Беларусь, 2005 г., № 52, 5/15728).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3CCF" w:rsidRPr="00743CCF" w:rsidRDefault="00743CCF" w:rsidP="00743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3CCF" w:rsidRPr="00743CCF">
          <w:pgSz w:w="12240" w:h="15840"/>
          <w:pgMar w:top="1134" w:right="850" w:bottom="1134" w:left="1701" w:header="720" w:footer="720" w:gutter="0"/>
          <w:cols w:space="720"/>
        </w:sectPr>
      </w:pP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743CCF" w:rsidRPr="00743CCF" w:rsidTr="00743CC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Совета Министров </w:t>
            </w: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16.03.2005 № 285</w:t>
            </w:r>
          </w:p>
        </w:tc>
      </w:tr>
    </w:tbl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выдачи, ведения и хранения книги замечаний и предложений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</w:t>
      </w: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ПОЛОЖЕНИЯ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Настоящим Положением, разработанным в соответствии с пунктом 5 статьи 24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устанавливается порядок выдачи, ведения и хранения книги замечаний и предложений (далее – книга).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</w:t>
      </w: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ВЫДАЧИ КНИГИ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Книга выдается путем реализации государственным органам, иным организациям (далее – организации) и индивидуальным предпринимателям республиканским унитарным предприятием «Издательство «</w:t>
      </w:r>
      <w:proofErr w:type="spellStart"/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Белбланкавыд</w:t>
      </w:r>
      <w:proofErr w:type="spellEnd"/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 – реализующая организация) за плату, размер которой устанавливается Министерством финансов.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Информация о книгах включается в электронный банк данных бланков документов и документов с определенной степенью защиты и печатной продукции (далее – электронный банк данных) в соответствии с Положением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 «О вопросах создания и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80, 5/34122):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реализующей организацией – при выдаче книги (книг);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налоговыми органами* – в случае изменения адреса места нахождения книги (книг) или признания ее (их) недействительными.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43CCF" w:rsidRPr="00743CCF" w:rsidRDefault="00743CCF" w:rsidP="00743C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 Под налоговыми органами понимаются налоговые органы по месту постановки на учет – в отношении организаций, налоговые органы независимо от места постановки на учет – в отношении индивидуальных предпринимателей.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Оплата стоимости книги (книг) производится путем перечисления требуемой суммы денежных средств в доход республиканского бюджета в соответствии с законодательством.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Выдача книги (книг) осуществляется организации и индивидуальному предпринимателю при предъявлении следующих документов: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– при получении книги (книг) руководителем организации;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на получение книги (книг) и оригинала документа, удостоверяющего личность, 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оригинала и копии документа, удостоверяющего личность, – при получении книги (книг) индивидуальным предпринимателем;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 адресе места нахождения книги (книг).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Организация и индивидуальный предприниматель определяют необходимое для выдачи им количество книг в соответствии с перечнем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утвержденным постановлением, утверждающим настоящее Положение.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9. Новая книга выдается с соблюдением требований, указанных в пунктах 3–7 настоящего Положения, в случаях: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порчи (повреждения, брака) книги;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 книги;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хищения книги.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указанном в абзаце втором части первой настоящего пункта, новая книга выдается при предъявлении реализующей организации использованной книги.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абзацах третьем–пятом части первой настоящего пункта, новая книга выдается реализующей организацией после внесения налоговым органом в порядке, предусмотренном в пунктах 10 и 11 настоящего Положения, в электронный банк данных информации о книге с признаком «Недействительно».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</w:t>
      </w: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ВЕДЕНИЯ И ХРАНЕНИЯ КНИГИ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перечнем и формой, утвержденными постановлением, утверждающим настоящее Положение.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адреса места нахождения книги (книг) организация или индивидуальный предприниматель не позднее рабочего дня, следующего за днем изменения места нахождения книги (книг), обращаются в налоговый орган для внесения соответствующих изменений в электронный банк данных в порядке, предусмотренном в пункте 2.28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</w:t>
      </w: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(места пребывания), контактный телефон», «Содержание замечания и (или) предложения» заполняются гражданином.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14. Реквизиты титульной страницы книги, а также реквизиты книги «Порядковый номер замечания и (или) предложения», «Резолюция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Копии ответов гражданам хранятся вместе с книгой по месту ее ведения.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Закона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 книги указанными органами не допускается, если иное не установлено законодательными актами.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743CCF" w:rsidRPr="00743CCF" w:rsidTr="00743CC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Совета Министров </w:t>
            </w: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743CCF" w:rsidRPr="00743CCF" w:rsidRDefault="00743CCF" w:rsidP="00743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16.03.2005 № 285</w:t>
            </w:r>
          </w:p>
        </w:tc>
      </w:tr>
    </w:tbl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объекты (за исключением передвижных средств разносной торговли), торговые места*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общественного питания (за исключением летних, сезонных кафе)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бытового обслуживания и приемные пункты бытового обслуживания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Приемозаготовительные пункты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Автодорожные пункты пропуска через Государственную границу Республики Беларусь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Диспетчерские пункты городского пассажирского транспорта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Мотели и иные объекты придорожного сервиса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Автошколы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пункты и центры подготовки и переподготовки водительского состава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установленном законодательством, а также обособленные подразделения (филиалы) указанных организаций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образования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Санаторно-курортные организации, дома отдыха, пансионаты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лагеря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Жилищно-эксплуатационные организации и другие организации жилищно-коммунального хозяйства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Жилищно-строительные кооперативы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Дипломатические представительства и консульские учреждения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газет и журналов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и пункты почтовой связи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Абонентские отделы и цеха продаж услуг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Цеха расчетов за услуги электросвязи и пункты коллективного пользования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Дилерские пункты операторов мобильной связи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Банки, их филиалы, структурные подразделения банков, их филиалов, за исключением обменных пунктов, а также удаленных рабочих мест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оказания страховых услуг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таможенного оформления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статистического декларирования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центры социального обслуживания населения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Нотариальные конторы, нотариальные бюро, юридические консультации и другие места оказания юридических услуг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стоянки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предоставления </w:t>
      </w:r>
      <w:proofErr w:type="spellStart"/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(заключения договоров </w:t>
      </w:r>
      <w:proofErr w:type="spellStart"/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лизинговой деятельности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43CCF" w:rsidRPr="00743CCF" w:rsidRDefault="00743CCF" w:rsidP="00743C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Термины используются в значении, определенном Законом Республики Беларусь от 8 января 2014 г. № 128-З «О государственном регулировании торговли и общественного питания».</w:t>
      </w:r>
    </w:p>
    <w:p w:rsidR="00743CCF" w:rsidRPr="00743CCF" w:rsidRDefault="00743CCF" w:rsidP="00743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D6B" w:rsidRDefault="00C14D6B"/>
    <w:sectPr w:rsidR="00C14D6B" w:rsidSect="00C1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3CCF"/>
    <w:rsid w:val="00743CCF"/>
    <w:rsid w:val="009D06F3"/>
    <w:rsid w:val="00B93699"/>
    <w:rsid w:val="00C1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743CCF"/>
  </w:style>
  <w:style w:type="character" w:customStyle="1" w:styleId="pers">
    <w:name w:val="pers"/>
    <w:basedOn w:val="a0"/>
    <w:rsid w:val="00743CCF"/>
  </w:style>
  <w:style w:type="paragraph" w:customStyle="1" w:styleId="cap1">
    <w:name w:val="cap1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43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3CCF"/>
  </w:style>
  <w:style w:type="character" w:customStyle="1" w:styleId="promulgator">
    <w:name w:val="promulgator"/>
    <w:basedOn w:val="a0"/>
    <w:rsid w:val="00743CCF"/>
  </w:style>
  <w:style w:type="character" w:customStyle="1" w:styleId="datepr">
    <w:name w:val="datepr"/>
    <w:basedOn w:val="a0"/>
    <w:rsid w:val="00743CCF"/>
  </w:style>
  <w:style w:type="character" w:customStyle="1" w:styleId="number">
    <w:name w:val="number"/>
    <w:basedOn w:val="a0"/>
    <w:rsid w:val="0074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3832</Words>
  <Characters>21844</Characters>
  <Application>Microsoft Office Word</Application>
  <DocSecurity>0</DocSecurity>
  <Lines>182</Lines>
  <Paragraphs>51</Paragraphs>
  <ScaleCrop>false</ScaleCrop>
  <Company/>
  <LinksUpToDate>false</LinksUpToDate>
  <CharactersWithSpaces>25625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2022-04-03T12:02:00Z</dcterms:created>
  <dcterms:modified xsi:type="dcterms:W3CDTF">2022-04-03T12:02:00Z</dcterms:modified>
</cp:coreProperties>
</file>